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66D" w:rsidRDefault="000223B3" w:rsidP="000223B3">
      <w:pPr>
        <w:shd w:val="clear" w:color="auto" w:fill="FFFFFF"/>
        <w:tabs>
          <w:tab w:val="left" w:pos="40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Nr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 8087 / 10.10.2022</w:t>
      </w:r>
      <w:bookmarkStart w:id="0" w:name="_GoBack"/>
      <w:bookmarkEnd w:id="0"/>
    </w:p>
    <w:p w:rsidR="00BA5450" w:rsidRDefault="00BA5450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B7F65" w:rsidRDefault="009B7F65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A1D65" w:rsidRPr="00DE3E68" w:rsidRDefault="000A1D65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Anunț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direct</w:t>
      </w:r>
      <w:r w:rsidR="00D37B9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ă</w:t>
      </w:r>
      <w:proofErr w:type="spellEnd"/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lucrări</w:t>
      </w:r>
    </w:p>
    <w:p w:rsidR="00D37B9E" w:rsidRPr="00DE3E68" w:rsidRDefault="00D37B9E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:rsidR="001403D1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temeiul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prevederilor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art.</w:t>
      </w:r>
      <w:proofErr w:type="gram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7,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alin</w:t>
      </w:r>
      <w:proofErr w:type="spell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(5)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din</w:t>
      </w:r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Legea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98/2016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, cu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modificările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completările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ulterioare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art</w:t>
      </w:r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43 din HG nr</w:t>
      </w:r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395/2016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normele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metodologice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aplicare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prevederilor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referitoare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atribuirea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/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acordului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cadru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legea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98/2016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cu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modificările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completările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ulterioare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1403D1" w:rsidRPr="00DE3E68" w:rsidRDefault="001403D1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A1D65" w:rsidRPr="00DE3E68" w:rsidRDefault="009B30B1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t>SPITALUL ORĂȘENESC B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ALȘ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cu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Balș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,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str.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Nicolae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Bălcescu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nr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. 113-115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județul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Olt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, email </w:t>
      </w:r>
      <w:hyperlink r:id="rId8" w:history="1">
        <w:r w:rsidR="001403D1" w:rsidRPr="00DE3E68">
          <w:rPr>
            <w:rStyle w:val="Hyperlink"/>
            <w:rFonts w:ascii="Times New Roman" w:eastAsia="Times New Roman" w:hAnsi="Times New Roman" w:cs="Times New Roman"/>
            <w:color w:val="auto"/>
            <w:sz w:val="21"/>
            <w:szCs w:val="21"/>
          </w:rPr>
          <w:t>spitalul_bals@yahoo.com</w:t>
        </w:r>
      </w:hyperlink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calitate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autoritate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contractantă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lansează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prezenta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solicitare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oferte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preț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pentru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e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xecuți</w:t>
      </w:r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următoarelor</w:t>
      </w:r>
      <w:proofErr w:type="spellEnd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  <w:proofErr w:type="gramEnd"/>
    </w:p>
    <w:p w:rsidR="00A21C2B" w:rsidRPr="00DE3E68" w:rsidRDefault="00A21C2B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21C2B" w:rsidRPr="00DE3E68" w:rsidRDefault="00A21C2B" w:rsidP="00DE3E6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Tip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anunț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directă</w:t>
      </w:r>
      <w:proofErr w:type="spellEnd"/>
    </w:p>
    <w:p w:rsidR="009217E0" w:rsidRPr="00DE3E68" w:rsidRDefault="009217E0" w:rsidP="00DE3E68">
      <w:pPr>
        <w:pStyle w:val="ListParagraph"/>
        <w:tabs>
          <w:tab w:val="left" w:pos="0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Tipul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/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Executare</w:t>
      </w:r>
      <w:proofErr w:type="spellEnd"/>
    </w:p>
    <w:p w:rsidR="00A865D6" w:rsidRPr="00A865D6" w:rsidRDefault="009217E0" w:rsidP="00A865D6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Cod CPV Principal: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  45453000-7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reparații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generale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renovare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(Rev.2)</w:t>
      </w:r>
    </w:p>
    <w:p w:rsidR="00BA5450" w:rsidRDefault="009217E0" w:rsidP="00B14E3F">
      <w:pPr>
        <w:pStyle w:val="ListParagraph"/>
        <w:spacing w:line="240" w:lineRule="auto"/>
        <w:ind w:left="284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Coduri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CPV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Secundare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  </w:t>
      </w: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 </w:t>
      </w:r>
      <w:r w:rsidR="00BA5450">
        <w:rPr>
          <w:rFonts w:ascii="Times New Roman" w:eastAsia="Times New Roman" w:hAnsi="Times New Roman" w:cs="Times New Roman"/>
          <w:bCs/>
          <w:sz w:val="21"/>
          <w:szCs w:val="21"/>
        </w:rPr>
        <w:t xml:space="preserve">45111100-9 </w:t>
      </w:r>
      <w:proofErr w:type="spellStart"/>
      <w:r w:rsidR="00BA5450">
        <w:rPr>
          <w:rFonts w:ascii="Times New Roman" w:eastAsia="Times New Roman" w:hAnsi="Times New Roman" w:cs="Times New Roman"/>
          <w:bCs/>
          <w:sz w:val="21"/>
          <w:szCs w:val="21"/>
        </w:rPr>
        <w:t>Lucrari</w:t>
      </w:r>
      <w:proofErr w:type="spellEnd"/>
      <w:r w:rsidR="00BA5450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="00BA5450">
        <w:rPr>
          <w:rFonts w:ascii="Times New Roman" w:eastAsia="Times New Roman" w:hAnsi="Times New Roman" w:cs="Times New Roman"/>
          <w:bCs/>
          <w:sz w:val="21"/>
          <w:szCs w:val="21"/>
        </w:rPr>
        <w:t>demolare</w:t>
      </w:r>
      <w:proofErr w:type="spellEnd"/>
      <w:r w:rsidR="00BA5450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Pr="00DE3E68" w:rsidRDefault="009217E0" w:rsidP="00BA5450">
      <w:pPr>
        <w:pStyle w:val="ListParagraph"/>
        <w:spacing w:line="240" w:lineRule="auto"/>
        <w:ind w:left="2258" w:firstLine="436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45410000-4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tencuire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Pr="00DE3E68" w:rsidRDefault="009217E0" w:rsidP="00DE3E68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45442100-8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vopsire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Default="009217E0" w:rsidP="00DE3E68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45432130-4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îmbrăcare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podelelor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A865D6" w:rsidRDefault="00A865D6" w:rsidP="00DE3E68">
      <w:pPr>
        <w:pStyle w:val="ListParagraph"/>
        <w:spacing w:line="240" w:lineRule="auto"/>
        <w:ind w:left="284" w:firstLine="2410"/>
        <w:rPr>
          <w:rFonts w:ascii="Times New Roman" w:eastAsia="Times New Roman" w:hAnsi="Times New Roman" w:cs="Times New Roman"/>
          <w:bCs/>
          <w:sz w:val="21"/>
          <w:szCs w:val="21"/>
        </w:rPr>
      </w:pPr>
    </w:p>
    <w:p w:rsidR="009217E0" w:rsidRPr="00DE3E68" w:rsidRDefault="009217E0" w:rsidP="00DE3E68">
      <w:pPr>
        <w:pStyle w:val="ListParagraph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Descrierea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succintă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:</w:t>
      </w:r>
    </w:p>
    <w:p w:rsidR="009217E0" w:rsidRPr="00DE3E68" w:rsidRDefault="009217E0" w:rsidP="00DE3E68">
      <w:pPr>
        <w:pStyle w:val="ListParagraph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Prin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contractul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execuție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”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igienizare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reparații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 w:rsidR="00A865D6">
        <w:rPr>
          <w:rFonts w:ascii="Times New Roman" w:eastAsia="Times New Roman" w:hAnsi="Times New Roman" w:cs="Times New Roman"/>
          <w:bCs/>
          <w:sz w:val="21"/>
          <w:szCs w:val="21"/>
        </w:rPr>
        <w:t xml:space="preserve">Camera de Garda </w:t>
      </w:r>
      <w:proofErr w:type="spellStart"/>
      <w:r w:rsidR="00A865D6">
        <w:rPr>
          <w:rFonts w:ascii="Times New Roman" w:eastAsia="Times New Roman" w:hAnsi="Times New Roman" w:cs="Times New Roman"/>
          <w:bCs/>
          <w:sz w:val="21"/>
          <w:szCs w:val="21"/>
        </w:rPr>
        <w:t>si</w:t>
      </w:r>
      <w:proofErr w:type="spellEnd"/>
      <w:r w:rsidR="00A865D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A865D6">
        <w:rPr>
          <w:rFonts w:ascii="Times New Roman" w:eastAsia="Times New Roman" w:hAnsi="Times New Roman" w:cs="Times New Roman"/>
          <w:bCs/>
          <w:sz w:val="21"/>
          <w:szCs w:val="21"/>
        </w:rPr>
        <w:t>Hol</w:t>
      </w:r>
      <w:proofErr w:type="spellEnd"/>
      <w:r w:rsidR="00A865D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A865D6">
        <w:rPr>
          <w:rFonts w:ascii="Times New Roman" w:eastAsia="Times New Roman" w:hAnsi="Times New Roman" w:cs="Times New Roman"/>
          <w:bCs/>
          <w:sz w:val="21"/>
          <w:szCs w:val="21"/>
        </w:rPr>
        <w:t>Ingrijiri</w:t>
      </w:r>
      <w:proofErr w:type="spellEnd"/>
      <w:r w:rsidR="00A865D6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A865D6">
        <w:rPr>
          <w:rFonts w:ascii="Times New Roman" w:eastAsia="Times New Roman" w:hAnsi="Times New Roman" w:cs="Times New Roman"/>
          <w:bCs/>
          <w:sz w:val="21"/>
          <w:szCs w:val="21"/>
        </w:rPr>
        <w:t>Paleative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” al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Spitalului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Orășenesc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Balș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, se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dorește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ca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atât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personalul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medical,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cât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pacienții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spitalului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dețină</w:t>
      </w:r>
      <w:proofErr w:type="spellEnd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="00B14E3F">
        <w:rPr>
          <w:rFonts w:ascii="Times New Roman" w:eastAsia="Times New Roman" w:hAnsi="Times New Roman" w:cs="Times New Roman"/>
          <w:bCs/>
          <w:sz w:val="21"/>
          <w:szCs w:val="21"/>
        </w:rPr>
        <w:t>condiții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optime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igienice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care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își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desfășoare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activitatea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9217E0" w:rsidRPr="00DE3E68" w:rsidRDefault="009217E0" w:rsidP="00DE3E68">
      <w:pPr>
        <w:pStyle w:val="ListParagraph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Operatorii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economici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interesați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depună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oferte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trebuie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respecte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cerințele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caietul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sarcini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Achiziționarea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lucrărilor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se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realiza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prin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directă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catalogul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electronic </w:t>
      </w:r>
      <w:r w:rsidR="00144DAB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SEAP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Conditii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participare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144DAB" w:rsidRPr="000A337D" w:rsidRDefault="000A1D65" w:rsidP="000A337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prezentată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ofertant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0A337D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respecta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totalitate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cerințele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caietul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sarcini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ce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vor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puse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dispoziția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ofertanților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autorității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contractante</w:t>
      </w:r>
      <w:proofErr w:type="spellEnd"/>
      <w:r w:rsidR="00144DAB" w:rsidRPr="000A337D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44DAB" w:rsidRPr="000A337D" w:rsidRDefault="000A1D65" w:rsidP="000A337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O</w:t>
      </w:r>
      <w:r w:rsidR="00DC5215">
        <w:rPr>
          <w:rFonts w:ascii="Times New Roman" w:eastAsia="Times New Roman" w:hAnsi="Times New Roman" w:cs="Times New Roman"/>
          <w:sz w:val="21"/>
          <w:szCs w:val="21"/>
        </w:rPr>
        <w:t>ferta</w:t>
      </w:r>
      <w:proofErr w:type="spellEnd"/>
      <w:r w:rsidR="00DC521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="00DC5215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="00DC5215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="00DC5215">
        <w:rPr>
          <w:rFonts w:ascii="Times New Roman" w:eastAsia="Times New Roman" w:hAnsi="Times New Roman" w:cs="Times New Roman"/>
          <w:sz w:val="21"/>
          <w:szCs w:val="21"/>
        </w:rPr>
        <w:t>întocmită</w:t>
      </w:r>
      <w:proofErr w:type="spellEnd"/>
      <w:r w:rsidR="00DC521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C5215">
        <w:rPr>
          <w:rFonts w:ascii="Times New Roman" w:eastAsia="Times New Roman" w:hAnsi="Times New Roman" w:cs="Times New Roman"/>
          <w:sz w:val="21"/>
          <w:szCs w:val="21"/>
        </w:rPr>
        <w:t>astfel</w:t>
      </w:r>
      <w:proofErr w:type="spellEnd"/>
      <w:r w:rsidR="00DC521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C5215">
        <w:rPr>
          <w:rFonts w:ascii="Times New Roman" w:eastAsia="Times New Roman" w:hAnsi="Times New Roman" w:cs="Times New Roman"/>
          <w:sz w:val="21"/>
          <w:szCs w:val="21"/>
        </w:rPr>
        <w:t>în</w:t>
      </w:r>
      <w:r w:rsidRPr="000A337D">
        <w:rPr>
          <w:rFonts w:ascii="Times New Roman" w:eastAsia="Times New Roman" w:hAnsi="Times New Roman" w:cs="Times New Roman"/>
          <w:sz w:val="21"/>
          <w:szCs w:val="21"/>
        </w:rPr>
        <w:t>cât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să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poată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verifica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corespondența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cu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specificațiile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exprimată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lei </w:t>
      </w:r>
      <w:proofErr w:type="spellStart"/>
      <w:r w:rsidRPr="000A337D">
        <w:rPr>
          <w:rFonts w:ascii="Times New Roman" w:eastAsia="Times New Roman" w:hAnsi="Times New Roman" w:cs="Times New Roman"/>
          <w:sz w:val="21"/>
          <w:szCs w:val="21"/>
        </w:rPr>
        <w:t>fără</w:t>
      </w:r>
      <w:proofErr w:type="spellEnd"/>
      <w:r w:rsidRPr="000A337D">
        <w:rPr>
          <w:rFonts w:ascii="Times New Roman" w:eastAsia="Times New Roman" w:hAnsi="Times New Roman" w:cs="Times New Roman"/>
          <w:sz w:val="21"/>
          <w:szCs w:val="21"/>
        </w:rPr>
        <w:t xml:space="preserve"> TVA.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Perioada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valabilitate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ofertelor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 90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zile</w:t>
      </w:r>
      <w:proofErr w:type="spellEnd"/>
    </w:p>
    <w:p w:rsidR="000A1D65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prezentată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conține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următoarele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0A1D65" w:rsidRPr="00DE3E68" w:rsidRDefault="000A1D65" w:rsidP="00DE3E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însoțită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A1D65" w:rsidRPr="00DE3E68" w:rsidRDefault="000A1D65" w:rsidP="00DE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Certificat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constatator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ONRC din care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să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reiasă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operatorul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economic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este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legal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constituit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nu se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află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nici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una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situațiile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anulare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constituirii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precum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faptul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capacitatea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profesională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realiza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activitatea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care face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obiectul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E3E68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Termenul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limită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depunere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D92847">
        <w:rPr>
          <w:rFonts w:ascii="Times New Roman" w:eastAsia="Times New Roman" w:hAnsi="Times New Roman" w:cs="Times New Roman"/>
          <w:b/>
          <w:bCs/>
          <w:sz w:val="21"/>
          <w:szCs w:val="21"/>
        </w:rPr>
        <w:t>1</w:t>
      </w:r>
      <w:r w:rsidR="00412AE7"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 w:rsidR="00D92847">
        <w:rPr>
          <w:rFonts w:ascii="Times New Roman" w:eastAsia="Times New Roman" w:hAnsi="Times New Roman" w:cs="Times New Roman"/>
          <w:b/>
          <w:bCs/>
          <w:sz w:val="21"/>
          <w:szCs w:val="21"/>
        </w:rPr>
        <w:t>.10</w:t>
      </w:r>
      <w:r w:rsidR="00D37B9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.2022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ora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1</w:t>
      </w:r>
      <w:r w:rsidR="00412AE7">
        <w:rPr>
          <w:rFonts w:ascii="Times New Roman" w:eastAsia="Times New Roman" w:hAnsi="Times New Roman" w:cs="Times New Roman"/>
          <w:b/>
          <w:bCs/>
          <w:sz w:val="21"/>
          <w:szCs w:val="21"/>
        </w:rPr>
        <w:t>4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:00.</w:t>
      </w:r>
    </w:p>
    <w:p w:rsidR="00B14E3F" w:rsidRDefault="00A865D6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depusă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Spitalului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Orășenesc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Balș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– Secretariat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până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termenul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limită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comunicat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mai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sus</w:t>
      </w:r>
      <w:proofErr w:type="spellEnd"/>
      <w:r w:rsidR="00B14E3F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E34A36" w:rsidRDefault="00E34A36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D37B9E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D37B9E" w:rsidRPr="00DE3E68" w:rsidRDefault="00D37B9E" w:rsidP="00DE3E6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E3E68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DE3E68">
        <w:rPr>
          <w:rFonts w:ascii="Times New Roman" w:hAnsi="Times New Roman" w:cs="Times New Roman"/>
          <w:b/>
          <w:sz w:val="21"/>
          <w:szCs w:val="21"/>
        </w:rPr>
        <w:t xml:space="preserve">Manager,                                                         Comp.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Achiziții</w:t>
      </w:r>
      <w:proofErr w:type="spellEnd"/>
      <w:r w:rsidRPr="00DE3E6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Publice</w:t>
      </w:r>
      <w:proofErr w:type="gramStart"/>
      <w:r w:rsidRPr="00DE3E68">
        <w:rPr>
          <w:rFonts w:ascii="Times New Roman" w:hAnsi="Times New Roman" w:cs="Times New Roman"/>
          <w:b/>
          <w:sz w:val="21"/>
          <w:szCs w:val="21"/>
        </w:rPr>
        <w:t>,Contractare</w:t>
      </w:r>
      <w:proofErr w:type="spellEnd"/>
      <w:proofErr w:type="gramEnd"/>
    </w:p>
    <w:p w:rsidR="00D37B9E" w:rsidRPr="00DE3E68" w:rsidRDefault="00D37B9E" w:rsidP="00DE3E6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E3E68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Costache</w:t>
      </w:r>
      <w:proofErr w:type="spellEnd"/>
      <w:r w:rsidRPr="00DE3E68">
        <w:rPr>
          <w:rFonts w:ascii="Times New Roman" w:hAnsi="Times New Roman" w:cs="Times New Roman"/>
          <w:b/>
          <w:sz w:val="21"/>
          <w:szCs w:val="21"/>
        </w:rPr>
        <w:t xml:space="preserve"> Ramona Ileana                                                 </w:t>
      </w:r>
      <w:r w:rsidR="00A865D6">
        <w:rPr>
          <w:rFonts w:ascii="Times New Roman" w:hAnsi="Times New Roman" w:cs="Times New Roman"/>
          <w:b/>
          <w:sz w:val="21"/>
          <w:szCs w:val="21"/>
        </w:rPr>
        <w:t xml:space="preserve">     Alexie </w:t>
      </w:r>
      <w:proofErr w:type="spellStart"/>
      <w:r w:rsidR="00A865D6">
        <w:rPr>
          <w:rFonts w:ascii="Times New Roman" w:hAnsi="Times New Roman" w:cs="Times New Roman"/>
          <w:b/>
          <w:sz w:val="21"/>
          <w:szCs w:val="21"/>
        </w:rPr>
        <w:t>Loredana</w:t>
      </w:r>
      <w:proofErr w:type="spellEnd"/>
      <w:r w:rsidR="00A865D6">
        <w:rPr>
          <w:rFonts w:ascii="Times New Roman" w:hAnsi="Times New Roman" w:cs="Times New Roman"/>
          <w:b/>
          <w:sz w:val="21"/>
          <w:szCs w:val="21"/>
        </w:rPr>
        <w:t xml:space="preserve"> Maria</w:t>
      </w:r>
    </w:p>
    <w:sectPr w:rsidR="00D37B9E" w:rsidRPr="00DE3E68" w:rsidSect="00DE3E68">
      <w:headerReference w:type="default" r:id="rId9"/>
      <w:footerReference w:type="default" r:id="rId10"/>
      <w:pgSz w:w="12240" w:h="15840"/>
      <w:pgMar w:top="567" w:right="1440" w:bottom="851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991" w:rsidRDefault="00C90991" w:rsidP="001403D1">
      <w:pPr>
        <w:spacing w:after="0" w:line="240" w:lineRule="auto"/>
      </w:pPr>
      <w:r>
        <w:separator/>
      </w:r>
    </w:p>
  </w:endnote>
  <w:endnote w:type="continuationSeparator" w:id="0">
    <w:p w:rsidR="00C90991" w:rsidRDefault="00C90991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5450" w:rsidRDefault="00BA5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3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5450" w:rsidRDefault="00BA54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991" w:rsidRDefault="00C90991" w:rsidP="001403D1">
      <w:pPr>
        <w:spacing w:after="0" w:line="240" w:lineRule="auto"/>
      </w:pPr>
      <w:r>
        <w:separator/>
      </w:r>
    </w:p>
  </w:footnote>
  <w:footnote w:type="continuationSeparator" w:id="0">
    <w:p w:rsidR="00C90991" w:rsidRDefault="00C90991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0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60"/>
      <w:gridCol w:w="6150"/>
      <w:gridCol w:w="2500"/>
    </w:tblGrid>
    <w:tr w:rsidR="00BA5450" w:rsidRPr="00273638" w:rsidTr="00BA5450">
      <w:trPr>
        <w:trHeight w:val="1102"/>
        <w:jc w:val="center"/>
      </w:trPr>
      <w:tc>
        <w:tcPr>
          <w:tcW w:w="2366" w:type="dxa"/>
          <w:tcBorders>
            <w:right w:val="single" w:sz="4" w:space="0" w:color="auto"/>
          </w:tcBorders>
          <w:shd w:val="clear" w:color="auto" w:fill="auto"/>
        </w:tcPr>
        <w:p w:rsidR="00BA5450" w:rsidRPr="00C50F82" w:rsidRDefault="00BA5450" w:rsidP="00BA5450">
          <w:pPr>
            <w:pStyle w:val="Header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</w:rPr>
            <w:drawing>
              <wp:inline distT="0" distB="0" distL="0" distR="0" wp14:anchorId="45557FF7" wp14:editId="7C1B05D0">
                <wp:extent cx="1301262" cy="1011073"/>
                <wp:effectExtent l="0" t="0" r="0" b="0"/>
                <wp:docPr id="1" name="Picture 1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891" cy="10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BA5450" w:rsidRDefault="00BA5450" w:rsidP="00BA5450">
          <w:pPr>
            <w:pStyle w:val="Header"/>
            <w:tabs>
              <w:tab w:val="clear" w:pos="4680"/>
            </w:tabs>
            <w:ind w:left="-96"/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SPITALUL ORASENESC BALS</w:t>
          </w:r>
        </w:p>
        <w:p w:rsidR="00BA5450" w:rsidRDefault="00BA5450" w:rsidP="00BA5450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 xml:space="preserve">Str. NICOLAE BALCESCU, Nr. </w:t>
          </w:r>
          <w:r>
            <w:rPr>
              <w:b/>
              <w:caps/>
              <w:lang w:val="it-IT"/>
            </w:rPr>
            <w:t>113-</w:t>
          </w:r>
          <w:r w:rsidRPr="00C50F82">
            <w:rPr>
              <w:b/>
              <w:caps/>
              <w:lang w:val="it-IT"/>
            </w:rPr>
            <w:t>115,</w:t>
          </w:r>
        </w:p>
        <w:p w:rsidR="00BA5450" w:rsidRDefault="00BA5450" w:rsidP="00BA5450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Localitatea BALS, Judetul OLT</w:t>
          </w:r>
          <w:r>
            <w:rPr>
              <w:b/>
              <w:caps/>
              <w:lang w:val="it-IT"/>
            </w:rPr>
            <w:t>, COD 235100</w:t>
          </w:r>
        </w:p>
        <w:p w:rsidR="00BA5450" w:rsidRDefault="00BA5450" w:rsidP="00BA5450">
          <w:pPr>
            <w:pStyle w:val="Header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>
            <w:rPr>
              <w:b/>
              <w:caps/>
              <w:lang w:val="it-IT"/>
            </w:rPr>
            <w:t>CIF 4394846, TEL.0249451651/0249451652, FAX 0249450158/0249450867</w:t>
          </w:r>
        </w:p>
        <w:p w:rsidR="00BA5450" w:rsidRPr="00F26FA1" w:rsidRDefault="00C90991" w:rsidP="00BA5450">
          <w:pPr>
            <w:pStyle w:val="Header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BA5450" w:rsidRPr="00385EE0">
              <w:rPr>
                <w:rStyle w:val="Hyperlink"/>
                <w:b/>
                <w:color w:val="000000" w:themeColor="text1"/>
                <w:lang w:val="it-IT"/>
              </w:rPr>
              <w:t>www.spitalulbals.ro</w:t>
            </w:r>
          </w:hyperlink>
          <w:r w:rsidR="00BA5450" w:rsidRPr="00385EE0">
            <w:rPr>
              <w:b/>
              <w:color w:val="000000" w:themeColor="text1"/>
              <w:lang w:val="it-IT"/>
            </w:rPr>
            <w:t>, e-mail:</w:t>
          </w:r>
          <w:hyperlink r:id="rId3" w:history="1">
            <w:r w:rsidR="00BA5450" w:rsidRPr="001F40CC">
              <w:rPr>
                <w:rStyle w:val="Hyperlink"/>
                <w:b/>
                <w:spacing w:val="5"/>
              </w:rPr>
              <w:t xml:space="preserve"> secretariat@spitalulbals.ro </w:t>
            </w:r>
            <w:r w:rsidR="00BA5450" w:rsidRPr="001F40CC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440" w:type="dxa"/>
          <w:shd w:val="clear" w:color="auto" w:fill="auto"/>
        </w:tcPr>
        <w:p w:rsidR="00BA5450" w:rsidRPr="00C50F82" w:rsidRDefault="00BA5450" w:rsidP="00BA5450">
          <w:pPr>
            <w:pStyle w:val="Header"/>
            <w:spacing w:before="120" w:after="120"/>
            <w:rPr>
              <w:b/>
              <w:caps/>
              <w:lang w:val="it-IT"/>
            </w:rPr>
          </w:pPr>
          <w:r>
            <w:rPr>
              <w:b/>
              <w:caps/>
              <w:noProof/>
            </w:rPr>
            <w:drawing>
              <wp:inline distT="0" distB="0" distL="0" distR="0" wp14:anchorId="33BAE9A9" wp14:editId="24A2BDDB">
                <wp:extent cx="1450730" cy="101111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961" cy="1009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A5450" w:rsidRDefault="00BA54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00BB2"/>
    <w:multiLevelType w:val="hybridMultilevel"/>
    <w:tmpl w:val="DFCE782C"/>
    <w:lvl w:ilvl="0" w:tplc="A4C22E2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223B3"/>
    <w:rsid w:val="000626DE"/>
    <w:rsid w:val="000A1D65"/>
    <w:rsid w:val="000A337D"/>
    <w:rsid w:val="000C2906"/>
    <w:rsid w:val="000D289D"/>
    <w:rsid w:val="0013159A"/>
    <w:rsid w:val="001403D1"/>
    <w:rsid w:val="00144DAB"/>
    <w:rsid w:val="002106FB"/>
    <w:rsid w:val="00297FCB"/>
    <w:rsid w:val="002E61AD"/>
    <w:rsid w:val="00301B6E"/>
    <w:rsid w:val="00354A32"/>
    <w:rsid w:val="00377BBE"/>
    <w:rsid w:val="003A2E0E"/>
    <w:rsid w:val="003D5AD3"/>
    <w:rsid w:val="003F03D2"/>
    <w:rsid w:val="003F2E45"/>
    <w:rsid w:val="00412AE7"/>
    <w:rsid w:val="00444128"/>
    <w:rsid w:val="0047251C"/>
    <w:rsid w:val="004D0956"/>
    <w:rsid w:val="00566B44"/>
    <w:rsid w:val="005855C6"/>
    <w:rsid w:val="005A2AD5"/>
    <w:rsid w:val="005A302A"/>
    <w:rsid w:val="005A36E3"/>
    <w:rsid w:val="006826E9"/>
    <w:rsid w:val="006C7117"/>
    <w:rsid w:val="006E76D0"/>
    <w:rsid w:val="007213E1"/>
    <w:rsid w:val="007A3801"/>
    <w:rsid w:val="007D2196"/>
    <w:rsid w:val="007D3D21"/>
    <w:rsid w:val="00815B03"/>
    <w:rsid w:val="008804D8"/>
    <w:rsid w:val="008F475B"/>
    <w:rsid w:val="009217E0"/>
    <w:rsid w:val="00937D73"/>
    <w:rsid w:val="0098445E"/>
    <w:rsid w:val="009962B5"/>
    <w:rsid w:val="009B30B1"/>
    <w:rsid w:val="009B7F65"/>
    <w:rsid w:val="009C166D"/>
    <w:rsid w:val="009C4218"/>
    <w:rsid w:val="00A20043"/>
    <w:rsid w:val="00A21C2B"/>
    <w:rsid w:val="00A41C7C"/>
    <w:rsid w:val="00A66832"/>
    <w:rsid w:val="00A865D6"/>
    <w:rsid w:val="00B14E3F"/>
    <w:rsid w:val="00B730C4"/>
    <w:rsid w:val="00B86DF8"/>
    <w:rsid w:val="00BA5450"/>
    <w:rsid w:val="00BB0B22"/>
    <w:rsid w:val="00BC60D4"/>
    <w:rsid w:val="00BD6588"/>
    <w:rsid w:val="00C15254"/>
    <w:rsid w:val="00C40CC7"/>
    <w:rsid w:val="00C717E0"/>
    <w:rsid w:val="00C90991"/>
    <w:rsid w:val="00D37B9E"/>
    <w:rsid w:val="00D43E51"/>
    <w:rsid w:val="00D92847"/>
    <w:rsid w:val="00DC5215"/>
    <w:rsid w:val="00DE3E68"/>
    <w:rsid w:val="00DF6FC2"/>
    <w:rsid w:val="00E34A36"/>
    <w:rsid w:val="00E55641"/>
    <w:rsid w:val="00EA5C4D"/>
    <w:rsid w:val="00EB61F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403D1"/>
  </w:style>
  <w:style w:type="paragraph" w:styleId="Footer">
    <w:name w:val="footer"/>
    <w:basedOn w:val="Normal"/>
    <w:link w:val="Foot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403D1"/>
  </w:style>
  <w:style w:type="paragraph" w:styleId="Footer">
    <w:name w:val="footer"/>
    <w:basedOn w:val="Normal"/>
    <w:link w:val="FooterCha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secretariat</cp:lastModifiedBy>
  <cp:revision>3</cp:revision>
  <cp:lastPrinted>2022-10-07T11:23:00Z</cp:lastPrinted>
  <dcterms:created xsi:type="dcterms:W3CDTF">2022-10-10T14:26:00Z</dcterms:created>
  <dcterms:modified xsi:type="dcterms:W3CDTF">2022-10-10T14:26:00Z</dcterms:modified>
</cp:coreProperties>
</file>